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32"/>
        <w:gridCol w:w="3472"/>
        <w:gridCol w:w="863"/>
        <w:gridCol w:w="863"/>
        <w:gridCol w:w="863"/>
        <w:gridCol w:w="863"/>
      </w:tblGrid>
      <w:tr w:rsidR="005D3EE1" w:rsidRPr="00BA0875" w:rsidTr="00736B8C">
        <w:trPr>
          <w:trHeight w:val="397"/>
        </w:trPr>
        <w:tc>
          <w:tcPr>
            <w:tcW w:w="5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3EE1" w:rsidRPr="005D3EE1" w:rsidRDefault="005D3EE1" w:rsidP="005D3EE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color w:val="000000"/>
                <w:sz w:val="24"/>
                <w:szCs w:val="24"/>
                <w:lang w:eastAsia="fr-FR"/>
              </w:rPr>
            </w:pPr>
            <w:r w:rsidRPr="005D3EE1">
              <w:rPr>
                <w:rFonts w:ascii="Arial" w:eastAsia="Times New Roman" w:hAnsi="Arial" w:cs="Arial"/>
                <w:b/>
                <w:i/>
                <w:color w:val="000000"/>
                <w:sz w:val="24"/>
                <w:szCs w:val="24"/>
                <w:lang w:eastAsia="fr-FR"/>
              </w:rPr>
              <w:t>Permettre l'accueil simultané de 9 enfants</w:t>
            </w:r>
          </w:p>
        </w:tc>
        <w:tc>
          <w:tcPr>
            <w:tcW w:w="3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3EE1" w:rsidRPr="00BA0875" w:rsidRDefault="005D3EE1" w:rsidP="00A412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EE1" w:rsidRPr="00BA0875" w:rsidRDefault="005D3EE1" w:rsidP="005D3E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Élève 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EE1" w:rsidRPr="00BA0875" w:rsidRDefault="005D3EE1" w:rsidP="005D3E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Élève B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EE1" w:rsidRPr="00BA0875" w:rsidRDefault="005D3EE1" w:rsidP="005D3E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Élève C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3EE1" w:rsidRDefault="005D3EE1" w:rsidP="005D3E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Élève D</w:t>
            </w:r>
          </w:p>
        </w:tc>
      </w:tr>
      <w:tr w:rsidR="005D3EE1" w:rsidRPr="00BA0875" w:rsidTr="00736B8C">
        <w:trPr>
          <w:trHeight w:val="397"/>
        </w:trPr>
        <w:tc>
          <w:tcPr>
            <w:tcW w:w="50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5D3EE1" w:rsidRDefault="005D3EE1" w:rsidP="00D8508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Surface au RdC</w:t>
            </w:r>
          </w:p>
        </w:tc>
        <w:tc>
          <w:tcPr>
            <w:tcW w:w="34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5D3EE1" w:rsidRPr="00BA0875" w:rsidRDefault="005D3EE1" w:rsidP="00A412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110 m²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366092"/>
            </w:tcBorders>
            <w:shd w:val="clear" w:color="auto" w:fill="FDE9D9" w:themeFill="accent6" w:themeFillTint="33"/>
          </w:tcPr>
          <w:p w:rsidR="005D3EE1" w:rsidRDefault="005D3EE1" w:rsidP="00A412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366092"/>
            </w:tcBorders>
            <w:shd w:val="clear" w:color="auto" w:fill="FDE9D9" w:themeFill="accent6" w:themeFillTint="33"/>
          </w:tcPr>
          <w:p w:rsidR="005D3EE1" w:rsidRDefault="005D3EE1" w:rsidP="00A412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366092"/>
            </w:tcBorders>
            <w:shd w:val="clear" w:color="auto" w:fill="FDE9D9" w:themeFill="accent6" w:themeFillTint="33"/>
          </w:tcPr>
          <w:p w:rsidR="005D3EE1" w:rsidRDefault="005D3EE1" w:rsidP="00A412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366092"/>
            </w:tcBorders>
            <w:shd w:val="clear" w:color="auto" w:fill="FDE9D9" w:themeFill="accent6" w:themeFillTint="33"/>
          </w:tcPr>
          <w:p w:rsidR="005D3EE1" w:rsidRDefault="005D3EE1" w:rsidP="00A412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</w:tr>
      <w:tr w:rsidR="005D3EE1" w:rsidRPr="00BA0875" w:rsidTr="00736B8C">
        <w:trPr>
          <w:trHeight w:val="397"/>
        </w:trPr>
        <w:tc>
          <w:tcPr>
            <w:tcW w:w="5032" w:type="dxa"/>
            <w:tcBorders>
              <w:left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  <w:hideMark/>
          </w:tcPr>
          <w:p w:rsidR="005D3EE1" w:rsidRPr="00BA0875" w:rsidRDefault="005D3EE1" w:rsidP="00A412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1</w:t>
            </w:r>
            <w:r w:rsidRPr="00BA0875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 xml:space="preserve"> pièce d'accueil pour les parents</w:t>
            </w:r>
          </w:p>
        </w:tc>
        <w:tc>
          <w:tcPr>
            <w:tcW w:w="3472" w:type="dxa"/>
            <w:tcBorders>
              <w:left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  <w:hideMark/>
          </w:tcPr>
          <w:p w:rsidR="005D3EE1" w:rsidRPr="00BA0875" w:rsidRDefault="005D3EE1" w:rsidP="00A412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BA0875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10 m²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366092"/>
            </w:tcBorders>
            <w:shd w:val="clear" w:color="auto" w:fill="FDE9D9" w:themeFill="accent6" w:themeFillTint="33"/>
          </w:tcPr>
          <w:p w:rsidR="005D3EE1" w:rsidRDefault="005D3EE1" w:rsidP="00A412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366092"/>
            </w:tcBorders>
            <w:shd w:val="clear" w:color="auto" w:fill="FDE9D9" w:themeFill="accent6" w:themeFillTint="33"/>
          </w:tcPr>
          <w:p w:rsidR="005D3EE1" w:rsidRDefault="005D3EE1" w:rsidP="00A412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366092"/>
            </w:tcBorders>
            <w:shd w:val="clear" w:color="auto" w:fill="FDE9D9" w:themeFill="accent6" w:themeFillTint="33"/>
          </w:tcPr>
          <w:p w:rsidR="005D3EE1" w:rsidRDefault="005D3EE1" w:rsidP="00A412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366092"/>
            </w:tcBorders>
            <w:shd w:val="clear" w:color="auto" w:fill="FDE9D9" w:themeFill="accent6" w:themeFillTint="33"/>
          </w:tcPr>
          <w:p w:rsidR="005D3EE1" w:rsidRDefault="005D3EE1" w:rsidP="00A412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</w:tr>
      <w:tr w:rsidR="005D3EE1" w:rsidRPr="00BA0875" w:rsidTr="00736B8C">
        <w:trPr>
          <w:trHeight w:val="397"/>
        </w:trPr>
        <w:tc>
          <w:tcPr>
            <w:tcW w:w="5032" w:type="dxa"/>
            <w:tcBorders>
              <w:left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  <w:hideMark/>
          </w:tcPr>
          <w:p w:rsidR="005D3EE1" w:rsidRPr="00BA0875" w:rsidRDefault="005D3EE1" w:rsidP="00A412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1</w:t>
            </w:r>
            <w:r w:rsidRPr="00BA0875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 xml:space="preserve"> salle de jeux</w:t>
            </w:r>
          </w:p>
        </w:tc>
        <w:tc>
          <w:tcPr>
            <w:tcW w:w="3472" w:type="dxa"/>
            <w:tcBorders>
              <w:left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  <w:hideMark/>
          </w:tcPr>
          <w:p w:rsidR="005D3EE1" w:rsidRPr="00BA0875" w:rsidRDefault="005D3EE1" w:rsidP="008F754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BA0875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55 m²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avec accès extérieur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366092"/>
            </w:tcBorders>
            <w:shd w:val="clear" w:color="auto" w:fill="FDE9D9" w:themeFill="accent6" w:themeFillTint="33"/>
          </w:tcPr>
          <w:p w:rsidR="005D3EE1" w:rsidRDefault="005D3EE1" w:rsidP="00A412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366092"/>
            </w:tcBorders>
            <w:shd w:val="clear" w:color="auto" w:fill="FDE9D9" w:themeFill="accent6" w:themeFillTint="33"/>
          </w:tcPr>
          <w:p w:rsidR="005D3EE1" w:rsidRDefault="005D3EE1" w:rsidP="00A412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366092"/>
            </w:tcBorders>
            <w:shd w:val="clear" w:color="auto" w:fill="FDE9D9" w:themeFill="accent6" w:themeFillTint="33"/>
          </w:tcPr>
          <w:p w:rsidR="005D3EE1" w:rsidRDefault="005D3EE1" w:rsidP="00A412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366092"/>
            </w:tcBorders>
            <w:shd w:val="clear" w:color="auto" w:fill="FDE9D9" w:themeFill="accent6" w:themeFillTint="33"/>
          </w:tcPr>
          <w:p w:rsidR="005D3EE1" w:rsidRDefault="005D3EE1" w:rsidP="00A412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</w:tr>
      <w:tr w:rsidR="005D3EE1" w:rsidRPr="00BA0875" w:rsidTr="00736B8C">
        <w:trPr>
          <w:trHeight w:val="397"/>
        </w:trPr>
        <w:tc>
          <w:tcPr>
            <w:tcW w:w="5032" w:type="dxa"/>
            <w:tcBorders>
              <w:left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  <w:hideMark/>
          </w:tcPr>
          <w:p w:rsidR="005D3EE1" w:rsidRPr="00BA0875" w:rsidRDefault="005D3EE1" w:rsidP="00A412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1</w:t>
            </w:r>
            <w:r w:rsidRPr="00BA0875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 xml:space="preserve"> cuisine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 xml:space="preserve"> en longueur</w:t>
            </w:r>
          </w:p>
        </w:tc>
        <w:tc>
          <w:tcPr>
            <w:tcW w:w="3472" w:type="dxa"/>
            <w:tcBorders>
              <w:left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  <w:hideMark/>
          </w:tcPr>
          <w:p w:rsidR="005D3EE1" w:rsidRPr="00BA0875" w:rsidRDefault="005D3EE1" w:rsidP="00A412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BA0875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8 m²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366092"/>
            </w:tcBorders>
            <w:shd w:val="clear" w:color="auto" w:fill="FDE9D9" w:themeFill="accent6" w:themeFillTint="33"/>
          </w:tcPr>
          <w:p w:rsidR="005D3EE1" w:rsidRDefault="005D3EE1" w:rsidP="00A412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366092"/>
            </w:tcBorders>
            <w:shd w:val="clear" w:color="auto" w:fill="FDE9D9" w:themeFill="accent6" w:themeFillTint="33"/>
          </w:tcPr>
          <w:p w:rsidR="005D3EE1" w:rsidRDefault="005D3EE1" w:rsidP="00A412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366092"/>
            </w:tcBorders>
            <w:shd w:val="clear" w:color="auto" w:fill="FDE9D9" w:themeFill="accent6" w:themeFillTint="33"/>
          </w:tcPr>
          <w:p w:rsidR="005D3EE1" w:rsidRDefault="005D3EE1" w:rsidP="00A412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366092"/>
            </w:tcBorders>
            <w:shd w:val="clear" w:color="auto" w:fill="FDE9D9" w:themeFill="accent6" w:themeFillTint="33"/>
          </w:tcPr>
          <w:p w:rsidR="005D3EE1" w:rsidRDefault="005D3EE1" w:rsidP="00A412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</w:tr>
      <w:tr w:rsidR="005D3EE1" w:rsidRPr="00BA0875" w:rsidTr="00736B8C">
        <w:trPr>
          <w:trHeight w:val="397"/>
        </w:trPr>
        <w:tc>
          <w:tcPr>
            <w:tcW w:w="503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  <w:hideMark/>
          </w:tcPr>
          <w:p w:rsidR="005D3EE1" w:rsidRPr="00BA0875" w:rsidRDefault="005D3EE1" w:rsidP="00D8508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BA0875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sanitaires</w:t>
            </w:r>
          </w:p>
        </w:tc>
        <w:tc>
          <w:tcPr>
            <w:tcW w:w="3472" w:type="dxa"/>
            <w:tcBorders>
              <w:left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  <w:hideMark/>
          </w:tcPr>
          <w:p w:rsidR="005D3EE1" w:rsidRPr="00BA0875" w:rsidRDefault="005D3EE1" w:rsidP="00D8508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BA0875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1 WC adulte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 xml:space="preserve"> (PMR)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366092"/>
            </w:tcBorders>
            <w:shd w:val="clear" w:color="auto" w:fill="FDE9D9" w:themeFill="accent6" w:themeFillTint="33"/>
          </w:tcPr>
          <w:p w:rsidR="005D3EE1" w:rsidRDefault="005D3EE1" w:rsidP="00A412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366092"/>
            </w:tcBorders>
            <w:shd w:val="clear" w:color="auto" w:fill="FDE9D9" w:themeFill="accent6" w:themeFillTint="33"/>
          </w:tcPr>
          <w:p w:rsidR="005D3EE1" w:rsidRDefault="005D3EE1" w:rsidP="00A412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366092"/>
            </w:tcBorders>
            <w:shd w:val="clear" w:color="auto" w:fill="FDE9D9" w:themeFill="accent6" w:themeFillTint="33"/>
          </w:tcPr>
          <w:p w:rsidR="005D3EE1" w:rsidRDefault="005D3EE1" w:rsidP="00A412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366092"/>
            </w:tcBorders>
            <w:shd w:val="clear" w:color="auto" w:fill="FDE9D9" w:themeFill="accent6" w:themeFillTint="33"/>
          </w:tcPr>
          <w:p w:rsidR="005D3EE1" w:rsidRDefault="005D3EE1" w:rsidP="00A412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</w:tr>
      <w:tr w:rsidR="005D3EE1" w:rsidRPr="00BA0875" w:rsidTr="00736B8C">
        <w:trPr>
          <w:trHeight w:val="397"/>
        </w:trPr>
        <w:tc>
          <w:tcPr>
            <w:tcW w:w="503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  <w:hideMark/>
          </w:tcPr>
          <w:p w:rsidR="005D3EE1" w:rsidRPr="00BA0875" w:rsidRDefault="005D3EE1" w:rsidP="00A412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3472" w:type="dxa"/>
            <w:tcBorders>
              <w:left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  <w:hideMark/>
          </w:tcPr>
          <w:p w:rsidR="005D3EE1" w:rsidRPr="00BA0875" w:rsidRDefault="005D3EE1" w:rsidP="00A412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BA0875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coin change &amp; coin pipi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366092"/>
            </w:tcBorders>
            <w:shd w:val="clear" w:color="auto" w:fill="FDE9D9" w:themeFill="accent6" w:themeFillTint="33"/>
          </w:tcPr>
          <w:p w:rsidR="005D3EE1" w:rsidRDefault="005D3EE1" w:rsidP="00A412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366092"/>
            </w:tcBorders>
            <w:shd w:val="clear" w:color="auto" w:fill="FDE9D9" w:themeFill="accent6" w:themeFillTint="33"/>
          </w:tcPr>
          <w:p w:rsidR="005D3EE1" w:rsidRDefault="005D3EE1" w:rsidP="00A412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366092"/>
            </w:tcBorders>
            <w:shd w:val="clear" w:color="auto" w:fill="FDE9D9" w:themeFill="accent6" w:themeFillTint="33"/>
          </w:tcPr>
          <w:p w:rsidR="005D3EE1" w:rsidRDefault="005D3EE1" w:rsidP="00A412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366092"/>
            </w:tcBorders>
            <w:shd w:val="clear" w:color="auto" w:fill="FDE9D9" w:themeFill="accent6" w:themeFillTint="33"/>
          </w:tcPr>
          <w:p w:rsidR="005D3EE1" w:rsidRDefault="005D3EE1" w:rsidP="00A412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</w:tr>
      <w:tr w:rsidR="005D3EE1" w:rsidRPr="00BA0875" w:rsidTr="00736B8C">
        <w:trPr>
          <w:trHeight w:val="397"/>
        </w:trPr>
        <w:tc>
          <w:tcPr>
            <w:tcW w:w="5032" w:type="dxa"/>
            <w:tcBorders>
              <w:left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  <w:hideMark/>
          </w:tcPr>
          <w:p w:rsidR="005D3EE1" w:rsidRPr="00BA0875" w:rsidRDefault="005D3EE1" w:rsidP="00A412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1</w:t>
            </w:r>
            <w:r w:rsidRPr="00BA0875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 xml:space="preserve"> salle de repos</w:t>
            </w:r>
          </w:p>
        </w:tc>
        <w:tc>
          <w:tcPr>
            <w:tcW w:w="3472" w:type="dxa"/>
            <w:tcBorders>
              <w:left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  <w:hideMark/>
          </w:tcPr>
          <w:p w:rsidR="005D3EE1" w:rsidRPr="00BA0875" w:rsidRDefault="005D3EE1" w:rsidP="00A412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BA0875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1 m² pour le 1er lit, 1 m² pour les suivants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366092"/>
            </w:tcBorders>
            <w:shd w:val="clear" w:color="auto" w:fill="FDE9D9" w:themeFill="accent6" w:themeFillTint="33"/>
          </w:tcPr>
          <w:p w:rsidR="005D3EE1" w:rsidRPr="00BA0875" w:rsidRDefault="005D3EE1" w:rsidP="00A412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366092"/>
            </w:tcBorders>
            <w:shd w:val="clear" w:color="auto" w:fill="FDE9D9" w:themeFill="accent6" w:themeFillTint="33"/>
          </w:tcPr>
          <w:p w:rsidR="005D3EE1" w:rsidRPr="00BA0875" w:rsidRDefault="005D3EE1" w:rsidP="00A412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366092"/>
            </w:tcBorders>
            <w:shd w:val="clear" w:color="auto" w:fill="FDE9D9" w:themeFill="accent6" w:themeFillTint="33"/>
          </w:tcPr>
          <w:p w:rsidR="005D3EE1" w:rsidRPr="00BA0875" w:rsidRDefault="005D3EE1" w:rsidP="00A412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366092"/>
            </w:tcBorders>
            <w:shd w:val="clear" w:color="auto" w:fill="FDE9D9" w:themeFill="accent6" w:themeFillTint="33"/>
          </w:tcPr>
          <w:p w:rsidR="005D3EE1" w:rsidRPr="00BA0875" w:rsidRDefault="005D3EE1" w:rsidP="00A412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</w:tr>
      <w:tr w:rsidR="005D3EE1" w:rsidRPr="00BA0875" w:rsidTr="00736B8C">
        <w:trPr>
          <w:trHeight w:val="397"/>
        </w:trPr>
        <w:tc>
          <w:tcPr>
            <w:tcW w:w="5032" w:type="dxa"/>
            <w:tcBorders>
              <w:left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  <w:hideMark/>
          </w:tcPr>
          <w:p w:rsidR="005D3EE1" w:rsidRPr="00BA0875" w:rsidRDefault="005D3EE1" w:rsidP="00A412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1</w:t>
            </w:r>
            <w:r w:rsidRPr="00BA0875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 xml:space="preserve"> bureau pour la directrice (sans</w:t>
            </w:r>
            <w:r w:rsidR="00736B8C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 xml:space="preserve"> d'accueil du public</w:t>
            </w:r>
            <w:r w:rsidRPr="00BA0875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)</w:t>
            </w:r>
          </w:p>
        </w:tc>
        <w:tc>
          <w:tcPr>
            <w:tcW w:w="3472" w:type="dxa"/>
            <w:tcBorders>
              <w:left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  <w:hideMark/>
          </w:tcPr>
          <w:p w:rsidR="005D3EE1" w:rsidRPr="00BA0875" w:rsidRDefault="005D3EE1" w:rsidP="00A412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À l’étage (chambre rénovée)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366092"/>
            </w:tcBorders>
            <w:shd w:val="clear" w:color="auto" w:fill="FDE9D9" w:themeFill="accent6" w:themeFillTint="33"/>
          </w:tcPr>
          <w:p w:rsidR="005D3EE1" w:rsidRDefault="005D3EE1" w:rsidP="00A412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366092"/>
            </w:tcBorders>
            <w:shd w:val="clear" w:color="auto" w:fill="FDE9D9" w:themeFill="accent6" w:themeFillTint="33"/>
          </w:tcPr>
          <w:p w:rsidR="005D3EE1" w:rsidRDefault="005D3EE1" w:rsidP="00A412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366092"/>
            </w:tcBorders>
            <w:shd w:val="clear" w:color="auto" w:fill="FDE9D9" w:themeFill="accent6" w:themeFillTint="33"/>
          </w:tcPr>
          <w:p w:rsidR="005D3EE1" w:rsidRDefault="005D3EE1" w:rsidP="00A412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366092"/>
            </w:tcBorders>
            <w:shd w:val="clear" w:color="auto" w:fill="FDE9D9" w:themeFill="accent6" w:themeFillTint="33"/>
          </w:tcPr>
          <w:p w:rsidR="005D3EE1" w:rsidRDefault="005D3EE1" w:rsidP="00A412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</w:tr>
      <w:tr w:rsidR="005D3EE1" w:rsidRPr="00BA0875" w:rsidTr="00736B8C">
        <w:trPr>
          <w:trHeight w:val="397"/>
        </w:trPr>
        <w:tc>
          <w:tcPr>
            <w:tcW w:w="5032" w:type="dxa"/>
            <w:tcBorders>
              <w:left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  <w:hideMark/>
          </w:tcPr>
          <w:p w:rsidR="005D3EE1" w:rsidRPr="00BA0875" w:rsidRDefault="005D3EE1" w:rsidP="00A412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1</w:t>
            </w:r>
            <w:r w:rsidRPr="00BA0875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 xml:space="preserve"> local pour le personnel</w:t>
            </w:r>
          </w:p>
        </w:tc>
        <w:tc>
          <w:tcPr>
            <w:tcW w:w="3472" w:type="dxa"/>
            <w:tcBorders>
              <w:left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  <w:hideMark/>
          </w:tcPr>
          <w:p w:rsidR="005D3EE1" w:rsidRPr="00BA0875" w:rsidRDefault="005D3EE1" w:rsidP="00A412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À l’étage (chambre rénovée)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366092"/>
            </w:tcBorders>
            <w:shd w:val="clear" w:color="auto" w:fill="FDE9D9" w:themeFill="accent6" w:themeFillTint="33"/>
          </w:tcPr>
          <w:p w:rsidR="005D3EE1" w:rsidRDefault="005D3EE1" w:rsidP="00A412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366092"/>
            </w:tcBorders>
            <w:shd w:val="clear" w:color="auto" w:fill="FDE9D9" w:themeFill="accent6" w:themeFillTint="33"/>
          </w:tcPr>
          <w:p w:rsidR="005D3EE1" w:rsidRDefault="005D3EE1" w:rsidP="00A412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366092"/>
            </w:tcBorders>
            <w:shd w:val="clear" w:color="auto" w:fill="FDE9D9" w:themeFill="accent6" w:themeFillTint="33"/>
          </w:tcPr>
          <w:p w:rsidR="005D3EE1" w:rsidRDefault="005D3EE1" w:rsidP="00A412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366092"/>
            </w:tcBorders>
            <w:shd w:val="clear" w:color="auto" w:fill="FDE9D9" w:themeFill="accent6" w:themeFillTint="33"/>
          </w:tcPr>
          <w:p w:rsidR="005D3EE1" w:rsidRDefault="005D3EE1" w:rsidP="00A412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</w:tr>
      <w:tr w:rsidR="005D3EE1" w:rsidRPr="00BA0875" w:rsidTr="00736B8C">
        <w:trPr>
          <w:trHeight w:val="397"/>
        </w:trPr>
        <w:tc>
          <w:tcPr>
            <w:tcW w:w="50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  <w:hideMark/>
          </w:tcPr>
          <w:p w:rsidR="005D3EE1" w:rsidRPr="00BA0875" w:rsidRDefault="005D3EE1" w:rsidP="00A412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1</w:t>
            </w:r>
            <w:r w:rsidRPr="00BA0875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 xml:space="preserve"> lingerie</w:t>
            </w:r>
          </w:p>
        </w:tc>
        <w:tc>
          <w:tcPr>
            <w:tcW w:w="34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  <w:hideMark/>
          </w:tcPr>
          <w:p w:rsidR="005D3EE1" w:rsidRPr="00BA0875" w:rsidRDefault="005D3EE1" w:rsidP="00A412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À l’étage</w:t>
            </w:r>
            <w:r w:rsidRPr="00BA0875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 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à la place de l’ancienne salle de bains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366092"/>
            </w:tcBorders>
            <w:shd w:val="clear" w:color="auto" w:fill="FDE9D9" w:themeFill="accent6" w:themeFillTint="33"/>
          </w:tcPr>
          <w:p w:rsidR="005D3EE1" w:rsidRDefault="005D3EE1" w:rsidP="00A412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366092"/>
            </w:tcBorders>
            <w:shd w:val="clear" w:color="auto" w:fill="FDE9D9" w:themeFill="accent6" w:themeFillTint="33"/>
          </w:tcPr>
          <w:p w:rsidR="005D3EE1" w:rsidRDefault="005D3EE1" w:rsidP="00A412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366092"/>
            </w:tcBorders>
            <w:shd w:val="clear" w:color="auto" w:fill="FDE9D9" w:themeFill="accent6" w:themeFillTint="33"/>
          </w:tcPr>
          <w:p w:rsidR="005D3EE1" w:rsidRDefault="005D3EE1" w:rsidP="00A412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366092"/>
            </w:tcBorders>
            <w:shd w:val="clear" w:color="auto" w:fill="FDE9D9" w:themeFill="accent6" w:themeFillTint="33"/>
          </w:tcPr>
          <w:p w:rsidR="005D3EE1" w:rsidRDefault="005D3EE1" w:rsidP="00A412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</w:tr>
    </w:tbl>
    <w:p w:rsidR="00736B8C" w:rsidRDefault="00736B8C"/>
    <w:tbl>
      <w:tblPr>
        <w:tblW w:w="0" w:type="auto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06"/>
        <w:gridCol w:w="5190"/>
        <w:gridCol w:w="3047"/>
        <w:gridCol w:w="863"/>
        <w:gridCol w:w="863"/>
        <w:gridCol w:w="863"/>
        <w:gridCol w:w="863"/>
      </w:tblGrid>
      <w:tr w:rsidR="005D3EE1" w:rsidRPr="00BA0875" w:rsidTr="00C93FB5">
        <w:trPr>
          <w:trHeight w:val="397"/>
        </w:trPr>
        <w:tc>
          <w:tcPr>
            <w:tcW w:w="709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D3EE1" w:rsidRPr="005D3EE1" w:rsidRDefault="005D3EE1" w:rsidP="005D3EE1">
            <w:pPr>
              <w:spacing w:before="120" w:after="0" w:line="240" w:lineRule="auto"/>
              <w:rPr>
                <w:rFonts w:ascii="Arial" w:eastAsia="Times New Roman" w:hAnsi="Arial" w:cs="Arial"/>
                <w:b/>
                <w:i/>
                <w:color w:val="000000"/>
                <w:sz w:val="24"/>
                <w:szCs w:val="24"/>
                <w:lang w:eastAsia="fr-FR"/>
              </w:rPr>
            </w:pPr>
            <w:r w:rsidRPr="005D3EE1">
              <w:rPr>
                <w:rFonts w:ascii="Arial" w:eastAsia="Times New Roman" w:hAnsi="Arial" w:cs="Arial"/>
                <w:b/>
                <w:i/>
                <w:color w:val="000000"/>
                <w:sz w:val="24"/>
                <w:szCs w:val="24"/>
                <w:lang w:eastAsia="fr-FR"/>
              </w:rPr>
              <w:t>Respecter l'environnement</w:t>
            </w: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EE1" w:rsidRPr="00BA0875" w:rsidRDefault="005D3EE1" w:rsidP="00A412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D3EE1" w:rsidRPr="00BA0875" w:rsidRDefault="005D3EE1" w:rsidP="00800BC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Élève 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D3EE1" w:rsidRPr="00BA0875" w:rsidRDefault="005D3EE1" w:rsidP="00800BC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Élève B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D3EE1" w:rsidRPr="00BA0875" w:rsidRDefault="005D3EE1" w:rsidP="00800BC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Élève C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D3EE1" w:rsidRDefault="005D3EE1" w:rsidP="00800BC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Élève D</w:t>
            </w:r>
          </w:p>
        </w:tc>
      </w:tr>
      <w:tr w:rsidR="005D3EE1" w:rsidRPr="00BA0875" w:rsidTr="005D3EE1">
        <w:trPr>
          <w:trHeight w:val="397"/>
        </w:trPr>
        <w:tc>
          <w:tcPr>
            <w:tcW w:w="709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EE1" w:rsidRDefault="005D3EE1" w:rsidP="00A412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fr-FR"/>
              </w:rPr>
            </w:pPr>
            <w:r w:rsidRPr="00BA087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fr-FR"/>
              </w:rPr>
              <w:t>Limiter les impacts liés à la consommation des énergies</w:t>
            </w:r>
          </w:p>
          <w:p w:rsidR="005D3EE1" w:rsidRPr="00BA0875" w:rsidRDefault="005D3EE1" w:rsidP="00A412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BA0875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Minimiser les déperditions t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hermiques / maximiser les gains</w:t>
            </w: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EE1" w:rsidRPr="00BA0875" w:rsidRDefault="005D3EE1" w:rsidP="00A412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3EE1" w:rsidRPr="00BA0875" w:rsidRDefault="005D3EE1" w:rsidP="00A412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3EE1" w:rsidRPr="00BA0875" w:rsidRDefault="005D3EE1" w:rsidP="00A412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3EE1" w:rsidRPr="00BA0875" w:rsidRDefault="005D3EE1" w:rsidP="00A412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3EE1" w:rsidRPr="00BA0875" w:rsidRDefault="005D3EE1" w:rsidP="00A412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</w:tr>
      <w:tr w:rsidR="005D3EE1" w:rsidRPr="00BA0875" w:rsidTr="002B06C2">
        <w:trPr>
          <w:trHeight w:val="397"/>
        </w:trPr>
        <w:tc>
          <w:tcPr>
            <w:tcW w:w="0" w:type="auto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D3EE1" w:rsidRDefault="005D3EE1" w:rsidP="00A412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Bioclimatique</w:t>
            </w:r>
          </w:p>
          <w:p w:rsidR="005D3EE1" w:rsidRPr="00BA0875" w:rsidRDefault="005D3EE1" w:rsidP="00A412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Mesures passives</w:t>
            </w:r>
          </w:p>
        </w:tc>
        <w:tc>
          <w:tcPr>
            <w:tcW w:w="4741" w:type="dxa"/>
            <w:tcBorders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5D3EE1" w:rsidRPr="00BA0875" w:rsidRDefault="005D3EE1" w:rsidP="00A412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BA0875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Emplacement de l’extension</w:t>
            </w:r>
          </w:p>
        </w:tc>
        <w:tc>
          <w:tcPr>
            <w:tcW w:w="3047" w:type="dxa"/>
            <w:tcBorders>
              <w:left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  <w:hideMark/>
          </w:tcPr>
          <w:p w:rsidR="005D3EE1" w:rsidRPr="00BA0875" w:rsidRDefault="005D3EE1" w:rsidP="00A412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BA0875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Privilégier la façade sud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5D3EE1" w:rsidRDefault="005D3EE1" w:rsidP="00A412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5D3EE1" w:rsidRDefault="005D3EE1" w:rsidP="00A412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5D3EE1" w:rsidRDefault="005D3EE1" w:rsidP="00A412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5D3EE1" w:rsidRDefault="005D3EE1" w:rsidP="00A412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</w:tr>
      <w:tr w:rsidR="005D3EE1" w:rsidRPr="00BA0875" w:rsidTr="002B06C2">
        <w:trPr>
          <w:trHeight w:val="397"/>
        </w:trPr>
        <w:tc>
          <w:tcPr>
            <w:tcW w:w="0" w:type="auto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D3EE1" w:rsidRPr="00BA0875" w:rsidRDefault="005D3EE1" w:rsidP="00A412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4741" w:type="dxa"/>
            <w:tcBorders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5D3EE1" w:rsidRPr="00BA0875" w:rsidRDefault="005D3EE1" w:rsidP="00A412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BA0875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Surfaces de contact limitées avec le volume non chauffé</w:t>
            </w:r>
          </w:p>
        </w:tc>
        <w:tc>
          <w:tcPr>
            <w:tcW w:w="3047" w:type="dxa"/>
            <w:tcBorders>
              <w:left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  <w:hideMark/>
          </w:tcPr>
          <w:p w:rsidR="005D3EE1" w:rsidRPr="00BA0875" w:rsidRDefault="005D3EE1" w:rsidP="00A412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Extension « compacte »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5D3EE1" w:rsidRDefault="005D3EE1" w:rsidP="00A412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5D3EE1" w:rsidRDefault="005D3EE1" w:rsidP="00A412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5D3EE1" w:rsidRDefault="005D3EE1" w:rsidP="00A412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5D3EE1" w:rsidRDefault="005D3EE1" w:rsidP="00A412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</w:tr>
      <w:tr w:rsidR="005D3EE1" w:rsidRPr="00BA0875" w:rsidTr="002B06C2">
        <w:trPr>
          <w:trHeight w:val="397"/>
        </w:trPr>
        <w:tc>
          <w:tcPr>
            <w:tcW w:w="0" w:type="auto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D3EE1" w:rsidRPr="00BA0875" w:rsidRDefault="005D3EE1" w:rsidP="00A412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4741" w:type="dxa"/>
            <w:tcBorders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5D3EE1" w:rsidRPr="00BA0875" w:rsidRDefault="005D3EE1" w:rsidP="00A412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BA0875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Apports solaires passifs + protections solaires</w:t>
            </w:r>
          </w:p>
        </w:tc>
        <w:tc>
          <w:tcPr>
            <w:tcW w:w="3047" w:type="dxa"/>
            <w:tcBorders>
              <w:left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  <w:hideMark/>
          </w:tcPr>
          <w:p w:rsidR="005D3EE1" w:rsidRPr="00BA0875" w:rsidRDefault="005D3EE1" w:rsidP="00A412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Conforme RT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5D3EE1" w:rsidRDefault="005D3EE1" w:rsidP="00A412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5D3EE1" w:rsidRDefault="005D3EE1" w:rsidP="00A412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5D3EE1" w:rsidRDefault="005D3EE1" w:rsidP="00A412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5D3EE1" w:rsidRDefault="005D3EE1" w:rsidP="00A412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</w:tr>
      <w:tr w:rsidR="005D3EE1" w:rsidRPr="00BA0875" w:rsidTr="002B06C2">
        <w:trPr>
          <w:trHeight w:val="397"/>
        </w:trPr>
        <w:tc>
          <w:tcPr>
            <w:tcW w:w="0" w:type="auto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D3EE1" w:rsidRPr="00BA0875" w:rsidRDefault="005D3EE1" w:rsidP="00A412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4741" w:type="dxa"/>
            <w:tcBorders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5D3EE1" w:rsidRPr="00BA0875" w:rsidRDefault="005D3EE1" w:rsidP="00A412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BA0875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Protection des vents dominants</w:t>
            </w:r>
          </w:p>
        </w:tc>
        <w:tc>
          <w:tcPr>
            <w:tcW w:w="3047" w:type="dxa"/>
            <w:tcBorders>
              <w:left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  <w:hideMark/>
          </w:tcPr>
          <w:p w:rsidR="005D3EE1" w:rsidRPr="00BA0875" w:rsidRDefault="005D3EE1" w:rsidP="00A412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Plantation - haie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5D3EE1" w:rsidRDefault="005D3EE1" w:rsidP="00A412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5D3EE1" w:rsidRDefault="005D3EE1" w:rsidP="00A412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5D3EE1" w:rsidRDefault="005D3EE1" w:rsidP="00A412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5D3EE1" w:rsidRDefault="005D3EE1" w:rsidP="00A412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</w:tr>
      <w:tr w:rsidR="005D3EE1" w:rsidRPr="00BA0875" w:rsidTr="002B06C2">
        <w:trPr>
          <w:trHeight w:val="397"/>
        </w:trPr>
        <w:tc>
          <w:tcPr>
            <w:tcW w:w="0" w:type="auto"/>
            <w:vMerge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5D3EE1" w:rsidRPr="00BA0875" w:rsidRDefault="005D3EE1" w:rsidP="00A412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474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5D3EE1" w:rsidRPr="00BA0875" w:rsidRDefault="005D3EE1" w:rsidP="00A412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BA0875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Étanchéité de l’enveloppe à l’air</w:t>
            </w:r>
          </w:p>
        </w:tc>
        <w:tc>
          <w:tcPr>
            <w:tcW w:w="30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EE1" w:rsidRPr="00BA0875" w:rsidRDefault="005D3EE1" w:rsidP="00A412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Conforme RT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</w:tcPr>
          <w:p w:rsidR="005D3EE1" w:rsidRDefault="005D3EE1" w:rsidP="00A412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</w:tcPr>
          <w:p w:rsidR="005D3EE1" w:rsidRDefault="005D3EE1" w:rsidP="00A412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</w:tcPr>
          <w:p w:rsidR="005D3EE1" w:rsidRDefault="005D3EE1" w:rsidP="00A412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</w:tcPr>
          <w:p w:rsidR="005D3EE1" w:rsidRDefault="005D3EE1" w:rsidP="00A412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</w:tr>
      <w:tr w:rsidR="005D3EE1" w:rsidRPr="00BA0875" w:rsidTr="002B06C2">
        <w:trPr>
          <w:trHeight w:val="397"/>
        </w:trPr>
        <w:tc>
          <w:tcPr>
            <w:tcW w:w="0" w:type="auto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D3EE1" w:rsidRPr="00BA0875" w:rsidRDefault="005D3EE1" w:rsidP="00A412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474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5D3EE1" w:rsidRPr="00BA0875" w:rsidRDefault="005D3EE1" w:rsidP="00A412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BA0875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Isolation thermique des parois</w:t>
            </w:r>
          </w:p>
        </w:tc>
        <w:tc>
          <w:tcPr>
            <w:tcW w:w="30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EE1" w:rsidRPr="00BA0875" w:rsidRDefault="005D3EE1" w:rsidP="00A412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Conforme RT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</w:tcPr>
          <w:p w:rsidR="005D3EE1" w:rsidRDefault="005D3EE1" w:rsidP="00A412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</w:tcPr>
          <w:p w:rsidR="005D3EE1" w:rsidRDefault="005D3EE1" w:rsidP="00A412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</w:tcPr>
          <w:p w:rsidR="005D3EE1" w:rsidRDefault="005D3EE1" w:rsidP="00A412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</w:tcPr>
          <w:p w:rsidR="005D3EE1" w:rsidRDefault="005D3EE1" w:rsidP="00A412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</w:tr>
      <w:tr w:rsidR="005D3EE1" w:rsidRPr="00BA0875" w:rsidTr="002B06C2">
        <w:trPr>
          <w:trHeight w:val="397"/>
        </w:trPr>
        <w:tc>
          <w:tcPr>
            <w:tcW w:w="0" w:type="auto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5D3EE1" w:rsidRPr="00BA0875" w:rsidRDefault="005D3EE1" w:rsidP="00A412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Mesures actives</w:t>
            </w:r>
          </w:p>
        </w:tc>
        <w:tc>
          <w:tcPr>
            <w:tcW w:w="474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5D3EE1" w:rsidRPr="00BA0875" w:rsidRDefault="005D3EE1" w:rsidP="00A412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BA0875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Limiter les pertes de chaleurs dues à la ventilation</w:t>
            </w:r>
          </w:p>
        </w:tc>
        <w:tc>
          <w:tcPr>
            <w:tcW w:w="30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EE1" w:rsidRDefault="005D3EE1" w:rsidP="00A412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 xml:space="preserve">VMC simple flux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hygro</w:t>
            </w:r>
            <w:proofErr w:type="spellEnd"/>
          </w:p>
          <w:p w:rsidR="005D3EE1" w:rsidRPr="00BA0875" w:rsidRDefault="005D3EE1" w:rsidP="00A412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ou VMC double flux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</w:tcPr>
          <w:p w:rsidR="005D3EE1" w:rsidRDefault="005D3EE1" w:rsidP="00A412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</w:tcPr>
          <w:p w:rsidR="005D3EE1" w:rsidRDefault="005D3EE1" w:rsidP="00A412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</w:tcPr>
          <w:p w:rsidR="005D3EE1" w:rsidRDefault="005D3EE1" w:rsidP="00A412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</w:tcPr>
          <w:p w:rsidR="005D3EE1" w:rsidRDefault="005D3EE1" w:rsidP="00A412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</w:tr>
      <w:tr w:rsidR="005D3EE1" w:rsidRPr="00BA0875" w:rsidTr="002B06C2">
        <w:trPr>
          <w:trHeight w:val="397"/>
        </w:trPr>
        <w:tc>
          <w:tcPr>
            <w:tcW w:w="0" w:type="auto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D3EE1" w:rsidRPr="00BA0875" w:rsidRDefault="005D3EE1" w:rsidP="00A412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474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5D3EE1" w:rsidRPr="00BA0875" w:rsidRDefault="005D3EE1" w:rsidP="00A412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BA0875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Maîtrise de la consommation d’énergie</w:t>
            </w:r>
          </w:p>
        </w:tc>
        <w:tc>
          <w:tcPr>
            <w:tcW w:w="30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EE1" w:rsidRPr="00BA0875" w:rsidRDefault="005D3EE1" w:rsidP="00A412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Matériel classe A</w:t>
            </w:r>
          </w:p>
          <w:p w:rsidR="005D3EE1" w:rsidRPr="00BA0875" w:rsidRDefault="005D3EE1" w:rsidP="00A412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 xml:space="preserve">Possibilité </w:t>
            </w:r>
            <w:r w:rsidRPr="00BA0875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ECS 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solaire ?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</w:tcPr>
          <w:p w:rsidR="005D3EE1" w:rsidRDefault="005D3EE1" w:rsidP="00A412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</w:tcPr>
          <w:p w:rsidR="005D3EE1" w:rsidRDefault="005D3EE1" w:rsidP="00A412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</w:tcPr>
          <w:p w:rsidR="005D3EE1" w:rsidRDefault="005D3EE1" w:rsidP="00A412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</w:tcPr>
          <w:p w:rsidR="005D3EE1" w:rsidRDefault="005D3EE1" w:rsidP="00A412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</w:tr>
      <w:tr w:rsidR="005D3EE1" w:rsidRPr="00BA0875" w:rsidTr="005D3EE1">
        <w:trPr>
          <w:trHeight w:val="397"/>
        </w:trPr>
        <w:tc>
          <w:tcPr>
            <w:tcW w:w="709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EE1" w:rsidRPr="00BA0875" w:rsidRDefault="005D3EE1" w:rsidP="00A412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BA0875">
              <w:rPr>
                <w:rFonts w:ascii="Calibri" w:eastAsia="Times New Roman" w:hAnsi="Calibri" w:cs="Arial"/>
                <w:b/>
                <w:color w:val="000000"/>
                <w:sz w:val="20"/>
                <w:szCs w:val="20"/>
                <w:lang w:eastAsia="fr-FR"/>
              </w:rPr>
              <w:t>Limiter les impacts environnementaux</w:t>
            </w:r>
            <w:r>
              <w:rPr>
                <w:rFonts w:ascii="Calibri" w:eastAsia="Times New Roman" w:hAnsi="Calibri" w:cs="Arial"/>
                <w:color w:val="000000"/>
                <w:sz w:val="20"/>
                <w:szCs w:val="20"/>
                <w:lang w:eastAsia="fr-FR"/>
              </w:rPr>
              <w:t xml:space="preserve">  </w:t>
            </w:r>
            <w:r w:rsidRPr="005B3AD9">
              <w:rPr>
                <w:rFonts w:eastAsia="Times New Roman" w:cs="Arial"/>
                <w:color w:val="000000"/>
                <w:sz w:val="20"/>
                <w:szCs w:val="20"/>
                <w:lang w:eastAsia="fr-FR"/>
              </w:rPr>
              <w:t xml:space="preserve">à travers le choix </w:t>
            </w:r>
            <w:r w:rsidRPr="00BA0875">
              <w:rPr>
                <w:rFonts w:eastAsia="Times New Roman" w:cs="Arial"/>
                <w:color w:val="000000"/>
                <w:sz w:val="20"/>
                <w:szCs w:val="20"/>
                <w:lang w:eastAsia="fr-FR"/>
              </w:rPr>
              <w:t xml:space="preserve"> des matériaux (structure porteuse, isolants, …)</w:t>
            </w:r>
          </w:p>
        </w:tc>
        <w:tc>
          <w:tcPr>
            <w:tcW w:w="30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EE1" w:rsidRPr="00BA0875" w:rsidRDefault="005D3EE1" w:rsidP="00A412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BA0875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Privilégier des matériaux respectant l’environnement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E1" w:rsidRDefault="005D3EE1" w:rsidP="00A412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E1" w:rsidRDefault="005D3EE1" w:rsidP="00A412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E1" w:rsidRDefault="005D3EE1" w:rsidP="00A412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E1" w:rsidRDefault="005D3EE1" w:rsidP="00A412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</w:tr>
      <w:tr w:rsidR="005D3EE1" w:rsidRPr="00BA0875" w:rsidTr="005D3EE1">
        <w:trPr>
          <w:trHeight w:val="397"/>
        </w:trPr>
        <w:tc>
          <w:tcPr>
            <w:tcW w:w="7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EE1" w:rsidRPr="00BA0875" w:rsidRDefault="005D3EE1" w:rsidP="00A412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BA0875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Le RdC uniquement</w:t>
            </w: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EE1" w:rsidRPr="00BA0875" w:rsidRDefault="005D3EE1" w:rsidP="00A412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BA0875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pas d'accueil du public à l'étage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E1" w:rsidRDefault="005D3EE1" w:rsidP="00A412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E1" w:rsidRDefault="005D3EE1" w:rsidP="00A412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E1" w:rsidRDefault="005D3EE1" w:rsidP="00A412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E1" w:rsidRDefault="005D3EE1" w:rsidP="00A412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</w:tr>
      <w:tr w:rsidR="005D3EE1" w:rsidRPr="00BA0875" w:rsidTr="005D3EE1">
        <w:trPr>
          <w:trHeight w:val="397"/>
        </w:trPr>
        <w:tc>
          <w:tcPr>
            <w:tcW w:w="7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EE1" w:rsidRPr="00BA0875" w:rsidRDefault="005D3EE1" w:rsidP="00A412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RT2012</w:t>
            </w: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EE1" w:rsidRPr="00BA0875" w:rsidRDefault="005D3EE1" w:rsidP="00A412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E1" w:rsidRDefault="005D3EE1" w:rsidP="00A412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E1" w:rsidRDefault="005D3EE1" w:rsidP="00A412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E1" w:rsidRDefault="005D3EE1" w:rsidP="00A412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E1" w:rsidRDefault="005D3EE1" w:rsidP="00A412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bookmarkStart w:id="0" w:name="_GoBack"/>
        <w:bookmarkEnd w:id="0"/>
      </w:tr>
      <w:tr w:rsidR="005D3EE1" w:rsidRPr="00BA0875" w:rsidTr="005D3EE1">
        <w:trPr>
          <w:trHeight w:val="397"/>
        </w:trPr>
        <w:tc>
          <w:tcPr>
            <w:tcW w:w="7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EE1" w:rsidRPr="00BA0875" w:rsidRDefault="005D3EE1" w:rsidP="00A412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BA0875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lastRenderedPageBreak/>
              <w:t>Évacuer l’air vicié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 xml:space="preserve"> – Apporter de l’air neuf</w:t>
            </w: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EE1" w:rsidRPr="00BA0875" w:rsidRDefault="005D3EE1" w:rsidP="00A412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BA0875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VMC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E1" w:rsidRDefault="005D3EE1" w:rsidP="00A412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E1" w:rsidRDefault="005D3EE1" w:rsidP="00A412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E1" w:rsidRDefault="005D3EE1" w:rsidP="00A412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E1" w:rsidRDefault="005D3EE1" w:rsidP="00A412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</w:tr>
      <w:tr w:rsidR="005D3EE1" w:rsidRPr="00BA0875" w:rsidTr="005D3EE1">
        <w:trPr>
          <w:trHeight w:val="397"/>
        </w:trPr>
        <w:tc>
          <w:tcPr>
            <w:tcW w:w="7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EE1" w:rsidRPr="00BA0875" w:rsidRDefault="005D3EE1" w:rsidP="00A412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BA0875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Coût de l’opération</w:t>
            </w: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EE1" w:rsidRPr="00BA0875" w:rsidRDefault="005D3EE1" w:rsidP="00A412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BA0875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Enveloppe budgétaire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E1" w:rsidRDefault="005D3EE1" w:rsidP="00A412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E1" w:rsidRDefault="005D3EE1" w:rsidP="00A412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E1" w:rsidRDefault="005D3EE1" w:rsidP="00A412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E1" w:rsidRDefault="005D3EE1" w:rsidP="00A412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</w:tr>
      <w:tr w:rsidR="005D3EE1" w:rsidRPr="00BA0875" w:rsidTr="005D3EE1">
        <w:trPr>
          <w:trHeight w:val="397"/>
        </w:trPr>
        <w:tc>
          <w:tcPr>
            <w:tcW w:w="7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EE1" w:rsidRPr="00BA0875" w:rsidRDefault="005D3EE1" w:rsidP="00A412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BA0875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Respect des normes en vigueur</w:t>
            </w: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EE1" w:rsidRPr="00BA0875" w:rsidRDefault="005D3EE1" w:rsidP="00A412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E1" w:rsidRDefault="005D3EE1" w:rsidP="00A412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E1" w:rsidRDefault="005D3EE1" w:rsidP="00A412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E1" w:rsidRDefault="005D3EE1" w:rsidP="00A412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EE1" w:rsidRDefault="005D3EE1" w:rsidP="00A412A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</w:tr>
    </w:tbl>
    <w:p w:rsidR="00AE0629" w:rsidRPr="00192E08" w:rsidRDefault="00AE0629">
      <w:pPr>
        <w:rPr>
          <w:sz w:val="2"/>
          <w:szCs w:val="2"/>
        </w:rPr>
      </w:pPr>
    </w:p>
    <w:sectPr w:rsidR="00AE0629" w:rsidRPr="00192E08" w:rsidSect="00BA0875">
      <w:pgSz w:w="16838" w:h="11906" w:orient="landscape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0875"/>
    <w:rsid w:val="00102354"/>
    <w:rsid w:val="00192E08"/>
    <w:rsid w:val="005B3AD9"/>
    <w:rsid w:val="005D3EE1"/>
    <w:rsid w:val="00736B8C"/>
    <w:rsid w:val="00742BE7"/>
    <w:rsid w:val="0075365C"/>
    <w:rsid w:val="008B3302"/>
    <w:rsid w:val="008F7547"/>
    <w:rsid w:val="009267C9"/>
    <w:rsid w:val="00942520"/>
    <w:rsid w:val="009B7721"/>
    <w:rsid w:val="009E47A8"/>
    <w:rsid w:val="00A412A4"/>
    <w:rsid w:val="00AE0629"/>
    <w:rsid w:val="00BA0875"/>
    <w:rsid w:val="00C550D1"/>
    <w:rsid w:val="00D00AEA"/>
    <w:rsid w:val="00D85089"/>
    <w:rsid w:val="00D96CCE"/>
    <w:rsid w:val="00E75E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102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265</Words>
  <Characters>1461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</dc:creator>
  <cp:lastModifiedBy>Anne</cp:lastModifiedBy>
  <cp:revision>5</cp:revision>
  <dcterms:created xsi:type="dcterms:W3CDTF">2013-12-05T14:14:00Z</dcterms:created>
  <dcterms:modified xsi:type="dcterms:W3CDTF">2013-12-05T15:12:00Z</dcterms:modified>
</cp:coreProperties>
</file>